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НАРОДНО ЧИТАЛИЩЕ „БОЯН ПЕНЕВ – 1949 Г.”</w:t>
      </w:r>
    </w:p>
    <w:p>
      <w:pPr>
        <w:pStyle w:val="Normal"/>
        <w:bidi w:val="0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гр. Шумен, ул. „Одрин” № 12</w:t>
      </w:r>
    </w:p>
    <w:p>
      <w:pPr>
        <w:pStyle w:val="Normal"/>
        <w:bidi w:val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Spacing"/>
        <w:jc w:val="center"/>
        <w:rPr/>
      </w:pPr>
      <w:r>
        <w:rPr>
          <w:rFonts w:cs="Times New Roman"/>
          <w:b/>
          <w:sz w:val="32"/>
          <w:szCs w:val="32"/>
        </w:rPr>
        <w:t>КУЛТУРЕН КАЛЕНДАР ЗА 20</w:t>
      </w:r>
      <w:r>
        <w:rPr>
          <w:rFonts w:cs="Times New Roman"/>
          <w:b/>
          <w:sz w:val="32"/>
          <w:szCs w:val="32"/>
          <w:lang w:val="en-US"/>
        </w:rPr>
        <w:t>20</w:t>
      </w:r>
      <w:r>
        <w:rPr>
          <w:rFonts w:cs="Times New Roman"/>
          <w:b/>
          <w:sz w:val="32"/>
          <w:szCs w:val="32"/>
        </w:rPr>
        <w:t xml:space="preserve"> ГОДИНА</w:t>
      </w:r>
    </w:p>
    <w:p>
      <w:pPr>
        <w:pStyle w:val="NoSpacing"/>
        <w:jc w:val="center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Spacing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Януари</w:t>
      </w:r>
    </w:p>
    <w:p>
      <w:pPr>
        <w:pStyle w:val="NoSpacing"/>
        <w:numPr>
          <w:ilvl w:val="0"/>
          <w:numId w:val="1"/>
        </w:numPr>
        <w:jc w:val="both"/>
        <w:rPr/>
      </w:pPr>
      <w:r>
        <w:rPr>
          <w:rFonts w:cs="Times New Roman"/>
          <w:sz w:val="24"/>
          <w:szCs w:val="24"/>
        </w:rPr>
        <w:t>„</w:t>
      </w:r>
      <w:r>
        <w:rPr>
          <w:rFonts w:cs="Times New Roman"/>
          <w:sz w:val="24"/>
          <w:szCs w:val="24"/>
        </w:rPr>
        <w:t>В приказния свят на Братя Грим” – викторина, посветена на 235 години от рождението на Якоб Грим</w:t>
      </w:r>
      <w:r>
        <w:rPr>
          <w:rFonts w:cs="Times New Roman"/>
          <w:sz w:val="24"/>
          <w:szCs w:val="24"/>
          <w:lang w:val="en-US"/>
        </w:rPr>
        <w:t xml:space="preserve"> - </w:t>
      </w:r>
    </w:p>
    <w:p>
      <w:pPr>
        <w:pStyle w:val="NoSpacing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„</w:t>
      </w:r>
      <w:r>
        <w:rPr>
          <w:rFonts w:cs="Times New Roman"/>
          <w:sz w:val="24"/>
          <w:szCs w:val="24"/>
        </w:rPr>
        <w:t xml:space="preserve">Неповторимият Дамян Дамянов” – 85 г. от рождението на поета </w:t>
      </w:r>
    </w:p>
    <w:p>
      <w:pPr>
        <w:pStyle w:val="NoSpacing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Бабинден</w:t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Февруари</w:t>
      </w:r>
    </w:p>
    <w:p>
      <w:pPr>
        <w:pStyle w:val="NoSpacing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Трифон Зарезан</w:t>
      </w:r>
    </w:p>
    <w:p>
      <w:pPr>
        <w:pStyle w:val="NoSpacing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„</w:t>
      </w:r>
      <w:r>
        <w:rPr>
          <w:rFonts w:cs="Times New Roman"/>
          <w:sz w:val="24"/>
          <w:szCs w:val="24"/>
        </w:rPr>
        <w:t>Св. Харалампий – господар на всички болести, покровител на меда и пчеларите” – традиции и обичаи</w:t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Март</w:t>
      </w:r>
    </w:p>
    <w:p>
      <w:pPr>
        <w:pStyle w:val="NoSpacing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Баба Марта - в ДГ „Братя Грим” и в ДГ „Дружба”</w:t>
      </w:r>
    </w:p>
    <w:p>
      <w:pPr>
        <w:pStyle w:val="NoSpacing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Ден на самодейността</w:t>
      </w:r>
    </w:p>
    <w:p>
      <w:pPr>
        <w:pStyle w:val="NoSpacing"/>
        <w:numPr>
          <w:ilvl w:val="0"/>
          <w:numId w:val="3"/>
        </w:numPr>
        <w:jc w:val="both"/>
        <w:rPr/>
      </w:pPr>
      <w:r>
        <w:rPr>
          <w:rFonts w:cs="Times New Roman"/>
          <w:sz w:val="24"/>
          <w:szCs w:val="24"/>
          <w:lang w:val="en-US"/>
        </w:rPr>
        <w:t xml:space="preserve">Участие </w:t>
      </w:r>
      <w:r>
        <w:rPr>
          <w:rFonts w:cs="Times New Roman"/>
          <w:sz w:val="24"/>
          <w:szCs w:val="24"/>
        </w:rPr>
        <w:t xml:space="preserve">на ДТС „Пламъче” в V Нац. конкурс „Децата на България – пеят, танцуват, рисуват” </w:t>
      </w:r>
    </w:p>
    <w:p>
      <w:pPr>
        <w:pStyle w:val="NoSpacing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Годишно отчетно събрание</w:t>
      </w:r>
    </w:p>
    <w:p>
      <w:pPr>
        <w:pStyle w:val="NoSpacing"/>
        <w:numPr>
          <w:ilvl w:val="0"/>
          <w:numId w:val="3"/>
        </w:numPr>
        <w:jc w:val="both"/>
        <w:rPr/>
      </w:pPr>
      <w:r>
        <w:rPr>
          <w:rFonts w:cs="Times New Roman"/>
          <w:b/>
          <w:sz w:val="24"/>
          <w:szCs w:val="24"/>
        </w:rPr>
        <w:t>Ден на Тракия</w:t>
      </w:r>
      <w:r>
        <w:rPr>
          <w:rFonts w:cs="Times New Roman"/>
          <w:sz w:val="24"/>
          <w:szCs w:val="24"/>
        </w:rPr>
        <w:t xml:space="preserve"> – поднасяне на цветя на паметната плоча; концертна програма</w:t>
      </w:r>
    </w:p>
    <w:p>
      <w:pPr>
        <w:pStyle w:val="NoSpacing"/>
        <w:numPr>
          <w:ilvl w:val="0"/>
          <w:numId w:val="3"/>
        </w:numPr>
        <w:jc w:val="both"/>
        <w:rPr/>
      </w:pPr>
      <w:r>
        <w:rPr>
          <w:rFonts w:cs="Times New Roman"/>
          <w:sz w:val="24"/>
          <w:szCs w:val="24"/>
          <w:lang w:val="en-US"/>
        </w:rPr>
        <w:t>“</w:t>
      </w:r>
      <w:r>
        <w:rPr>
          <w:rFonts w:cs="Times New Roman"/>
          <w:sz w:val="24"/>
          <w:szCs w:val="24"/>
        </w:rPr>
        <w:t>Познавате ли своя квартал?” – викторина, посветена на Деня на Тракия – с ученици от ІV клас на СУ „Васил Левски”</w:t>
      </w:r>
    </w:p>
    <w:p>
      <w:pPr>
        <w:pStyle w:val="NoSpacing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Занимателна граматика: „Граматиката – забавна и лесна” – с ученици от ІІІ клас</w:t>
      </w:r>
    </w:p>
    <w:p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Април</w:t>
      </w:r>
    </w:p>
    <w:p>
      <w:pPr>
        <w:pStyle w:val="NoSpacing"/>
        <w:numPr>
          <w:ilvl w:val="0"/>
          <w:numId w:val="4"/>
        </w:numPr>
        <w:jc w:val="both"/>
        <w:rPr/>
      </w:pPr>
      <w:r>
        <w:rPr>
          <w:rFonts w:cs="Times New Roman"/>
          <w:sz w:val="24"/>
          <w:szCs w:val="24"/>
        </w:rPr>
        <w:t xml:space="preserve">Международен ден на детската книга. 215 години от рождението на Андерсен: „Великият датски вълшебник” – литературни игри с ученици </w:t>
      </w:r>
      <w:r>
        <w:rPr>
          <w:rFonts w:cs="Times New Roman"/>
          <w:sz w:val="24"/>
          <w:szCs w:val="24"/>
          <w:lang w:val="en-US"/>
        </w:rPr>
        <w:t>от</w:t>
      </w:r>
      <w:r>
        <w:rPr>
          <w:rFonts w:cs="Times New Roman"/>
          <w:sz w:val="24"/>
          <w:szCs w:val="24"/>
        </w:rPr>
        <w:t xml:space="preserve"> СУ „Васил Левски”</w:t>
      </w:r>
    </w:p>
    <w:p>
      <w:pPr>
        <w:pStyle w:val="NoSpacing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Великден – традиции и обичаи</w:t>
      </w:r>
    </w:p>
    <w:p>
      <w:pPr>
        <w:pStyle w:val="NoSpacing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Международен ден на книгата и авторското право – 23.ІV </w:t>
      </w:r>
    </w:p>
    <w:p>
      <w:pPr>
        <w:pStyle w:val="NoSpacing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Ден на отворените врати в читалищната библиотеката</w:t>
      </w:r>
    </w:p>
    <w:p>
      <w:pPr>
        <w:pStyle w:val="NoSpacing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Забавното четене - с ученици от І клас на СУ „Васил Левски”</w:t>
      </w:r>
    </w:p>
    <w:p>
      <w:pPr>
        <w:pStyle w:val="NoSpacing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„</w:t>
      </w:r>
      <w:r>
        <w:rPr>
          <w:rFonts w:cs="Times New Roman"/>
          <w:sz w:val="24"/>
          <w:szCs w:val="24"/>
        </w:rPr>
        <w:t>По следите на приказките” -  с ученици от ІV клас на СУ „Васил Левски”.</w:t>
      </w:r>
    </w:p>
    <w:p>
      <w:pPr>
        <w:pStyle w:val="ListParagraph"/>
        <w:numPr>
          <w:ilvl w:val="0"/>
          <w:numId w:val="4"/>
        </w:numPr>
        <w:bidi w:val="0"/>
        <w:spacing w:lineRule="auto" w:line="240" w:before="0" w:after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Участие на школата по класически танци в Национална среща на детско юношеските балетни състави в гр. Лясковец </w:t>
      </w:r>
    </w:p>
    <w:p>
      <w:pPr>
        <w:pStyle w:val="NoSpacing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Международен ден на балета – 29.ІV</w:t>
      </w:r>
    </w:p>
    <w:p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Май</w:t>
      </w:r>
    </w:p>
    <w:p>
      <w:pPr>
        <w:pStyle w:val="NoSpacing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Ден на Европа – 9.VІ – викторина с децата от ДГ „Братя Грим”</w:t>
      </w:r>
    </w:p>
    <w:p>
      <w:pPr>
        <w:pStyle w:val="NoSpacing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„</w:t>
      </w:r>
      <w:r>
        <w:rPr>
          <w:rFonts w:cs="Times New Roman"/>
          <w:sz w:val="24"/>
          <w:szCs w:val="24"/>
        </w:rPr>
        <w:t>Моята първа среща с библиотеката” – с деца от детски градини</w:t>
      </w:r>
    </w:p>
    <w:p>
      <w:pPr>
        <w:pStyle w:val="NoSpacing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Забавна математика: „И математиката е лесна”  – с ученици от ІІ и ІІІ клас на СУ „Васил Левски”</w:t>
      </w:r>
    </w:p>
    <w:p>
      <w:pPr>
        <w:pStyle w:val="NoSpacing"/>
        <w:numPr>
          <w:ilvl w:val="0"/>
          <w:numId w:val="6"/>
        </w:numPr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Национален конкурс „България в сърцата и мечтите ни”</w:t>
      </w:r>
    </w:p>
    <w:p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Юни</w:t>
      </w:r>
    </w:p>
    <w:p>
      <w:pPr>
        <w:pStyle w:val="NoSpacing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Годишен концерт на школата по класически танци </w:t>
      </w:r>
    </w:p>
    <w:p>
      <w:pPr>
        <w:pStyle w:val="NoSpacing"/>
        <w:numPr>
          <w:ilvl w:val="0"/>
          <w:numId w:val="7"/>
        </w:numPr>
        <w:jc w:val="both"/>
        <w:rPr/>
      </w:pPr>
      <w:r>
        <w:rPr>
          <w:rFonts w:cs="Times New Roman"/>
          <w:b/>
          <w:sz w:val="24"/>
          <w:szCs w:val="24"/>
        </w:rPr>
        <w:t>Фестивал „Еньовска магия”</w:t>
      </w:r>
      <w:r>
        <w:rPr>
          <w:rFonts w:cs="Times New Roman"/>
          <w:sz w:val="24"/>
          <w:szCs w:val="24"/>
        </w:rPr>
        <w:t xml:space="preserve"> – 24.VІ </w:t>
      </w:r>
    </w:p>
    <w:p>
      <w:pPr>
        <w:pStyle w:val="NoSpacing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Забавна лятна викторина – в читалищната библиотека</w:t>
      </w:r>
    </w:p>
    <w:p>
      <w:pPr>
        <w:pStyle w:val="NoSpacing"/>
        <w:ind w:left="720" w:right="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Юли</w:t>
      </w:r>
    </w:p>
    <w:p>
      <w:pPr>
        <w:pStyle w:val="Normal"/>
        <w:numPr>
          <w:ilvl w:val="0"/>
          <w:numId w:val="8"/>
        </w:numPr>
        <w:bidi w:val="0"/>
        <w:spacing w:lineRule="auto" w:line="24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125 г. от смъртта на П.Р. Славейков – тематична проява</w:t>
      </w:r>
    </w:p>
    <w:p>
      <w:pPr>
        <w:pStyle w:val="Normal"/>
        <w:numPr>
          <w:ilvl w:val="0"/>
          <w:numId w:val="8"/>
        </w:numPr>
        <w:bidi w:val="0"/>
        <w:spacing w:lineRule="auto" w:line="240" w:before="0" w:after="0"/>
        <w:jc w:val="both"/>
        <w:rPr/>
      </w:pPr>
      <w:r>
        <w:rPr>
          <w:rFonts w:cs="Times New Roman"/>
          <w:sz w:val="24"/>
          <w:szCs w:val="24"/>
          <w:lang w:val="en-US"/>
        </w:rPr>
        <w:t xml:space="preserve">Детска </w:t>
      </w:r>
      <w:r>
        <w:rPr>
          <w:rFonts w:cs="Times New Roman"/>
          <w:sz w:val="24"/>
          <w:szCs w:val="24"/>
        </w:rPr>
        <w:t>лятна работилница: „Открий какво умееш”-  занимания по изобразителни и приложни изкуства, декупаж, квилинг и други.</w:t>
      </w:r>
    </w:p>
    <w:p>
      <w:pPr>
        <w:pStyle w:val="NoSpacing"/>
        <w:ind w:left="720" w:right="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Август</w:t>
      </w:r>
    </w:p>
    <w:p>
      <w:pPr>
        <w:pStyle w:val="NoSpacing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„</w:t>
      </w:r>
      <w:r>
        <w:rPr>
          <w:rFonts w:cs="Times New Roman"/>
          <w:sz w:val="24"/>
          <w:szCs w:val="24"/>
        </w:rPr>
        <w:t>Весела ваканция” – занимания за деца</w:t>
      </w:r>
    </w:p>
    <w:p>
      <w:pPr>
        <w:pStyle w:val="NoSpacing"/>
        <w:ind w:left="720" w:right="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Септември</w:t>
      </w:r>
    </w:p>
    <w:p>
      <w:pPr>
        <w:pStyle w:val="NoSpacing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Подготовка и откриване на новата учебна година в читалището</w:t>
      </w:r>
    </w:p>
    <w:p>
      <w:pPr>
        <w:pStyle w:val="NoSpacing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Подготовка за участие в Международния карнавал на плодородието</w:t>
      </w:r>
    </w:p>
    <w:p>
      <w:pPr>
        <w:pStyle w:val="NoSpacing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Ден на Съединението</w:t>
      </w:r>
    </w:p>
    <w:p>
      <w:pPr>
        <w:pStyle w:val="NoSpacing"/>
        <w:numPr>
          <w:ilvl w:val="0"/>
          <w:numId w:val="1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Ден на Независимостта</w:t>
      </w:r>
    </w:p>
    <w:p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Октомври</w:t>
      </w:r>
    </w:p>
    <w:p>
      <w:pPr>
        <w:pStyle w:val="NoSpacing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Международен карнавал на плодородието – участие в дефилето и кулинарното шоу</w:t>
      </w:r>
    </w:p>
    <w:p>
      <w:pPr>
        <w:pStyle w:val="NoSpacing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125 години от рождението на Сергей Есенин – тематична среща</w:t>
      </w:r>
    </w:p>
    <w:p>
      <w:pPr>
        <w:pStyle w:val="NoSpacing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Национална седмица на четенето – „Моята любима приказка”</w:t>
      </w:r>
    </w:p>
    <w:p>
      <w:pPr>
        <w:pStyle w:val="NoSpacing"/>
        <w:numPr>
          <w:ilvl w:val="0"/>
          <w:numId w:val="1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Димитровден – пресъздаване на обичая</w:t>
      </w:r>
    </w:p>
    <w:p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Ноември</w:t>
      </w:r>
    </w:p>
    <w:p>
      <w:pPr>
        <w:pStyle w:val="NoSpacing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Ден на народните будители</w:t>
      </w:r>
    </w:p>
    <w:p>
      <w:pPr>
        <w:pStyle w:val="NoSpacing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Ден на християнското семейство</w:t>
      </w:r>
    </w:p>
    <w:p>
      <w:pPr>
        <w:pStyle w:val="NoSpacing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Андреев ден – традиции и обичаи</w:t>
      </w:r>
    </w:p>
    <w:p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Декември</w:t>
      </w:r>
    </w:p>
    <w:p>
      <w:pPr>
        <w:pStyle w:val="NoSpacing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Никулден – пресъздаване на обичая</w:t>
      </w:r>
    </w:p>
    <w:p>
      <w:pPr>
        <w:pStyle w:val="NoSpacing"/>
        <w:numPr>
          <w:ilvl w:val="0"/>
          <w:numId w:val="13"/>
        </w:numPr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Традиционен коледен балетен концерт</w:t>
      </w:r>
    </w:p>
    <w:p>
      <w:pPr>
        <w:pStyle w:val="NoSpacing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Коледен фолклорен концерт </w:t>
      </w:r>
    </w:p>
    <w:p>
      <w:pPr>
        <w:pStyle w:val="Normal"/>
        <w:bidi w:val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2.%3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3.%4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4.%5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5.%6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6.%7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7.%8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8.%9"/>
      <w:lvlJc w:val="right"/>
      <w:pPr>
        <w:tabs>
          <w:tab w:val="num" w:pos="6300"/>
        </w:tabs>
        <w:ind w:left="6300" w:hanging="180"/>
      </w:p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5">
    <w:lvl w:ilvl="0">
      <w:start w:val="1"/>
      <w:numFmt w:val="bullet"/>
      <w:lvlText w:val="–"/>
      <w:lvlJc w:val="left"/>
      <w:pPr>
        <w:tabs>
          <w:tab w:val="num" w:pos="72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12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13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bg-BG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bg-BG" w:eastAsia="zh-CN" w:bidi="hi-IN"/>
    </w:rPr>
  </w:style>
  <w:style w:type="paragraph" w:styleId="Style14">
    <w:name w:val="Заглавие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bg-BG" w:eastAsia="zh-CN" w:bidi="hi-IN"/>
    </w:rPr>
  </w:style>
  <w:style w:type="paragraph" w:styleId="ListParagraph">
    <w:name w:val="List Paragraph"/>
    <w:basedOn w:val="Normal"/>
    <w:qFormat/>
    <w:pPr>
      <w:spacing w:before="0" w:after="240"/>
      <w:ind w:left="720" w:right="-284" w:firstLine="284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LibreOffice/6.4.5.2$Windows_X86_64 LibreOffice_project/a726b36747cf2001e06b58ad5db1aa3a9a1872d6</Application>
  <Pages>2</Pages>
  <Words>447</Words>
  <Characters>2289</Characters>
  <CharactersWithSpaces>2673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2021-03-01T13:27:05Z</dcterms:created>
  <dc:creator/>
  <dc:description/>
  <dc:language>bg-BG</dc:language>
  <cp:lastModifiedBy/>
  <dcterms:modified xsi:type="dcterms:W3CDTF">2021-03-01T13:28:01Z</dcterms:modified>
  <cp:revision>1</cp:revision>
  <dc:subject/>
  <dc:title/>
</cp:coreProperties>
</file>